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10E" w:rsidRPr="003958F6" w:rsidRDefault="001F010E" w:rsidP="001F010E">
      <w:pPr>
        <w:rPr>
          <w:rFonts w:ascii="仿宋_GB2312" w:eastAsia="仿宋_GB2312"/>
          <w:sz w:val="32"/>
          <w:szCs w:val="32"/>
        </w:rPr>
      </w:pPr>
      <w:r w:rsidRPr="003958F6">
        <w:rPr>
          <w:rFonts w:ascii="仿宋_GB2312" w:eastAsia="仿宋_GB2312"/>
          <w:sz w:val="32"/>
          <w:szCs w:val="32"/>
        </w:rPr>
        <w:t>附件</w:t>
      </w:r>
      <w:r w:rsidRPr="003958F6">
        <w:rPr>
          <w:rFonts w:ascii="仿宋_GB2312" w:eastAsia="仿宋_GB2312" w:hint="eastAsia"/>
          <w:sz w:val="32"/>
          <w:szCs w:val="32"/>
        </w:rPr>
        <w:t>1</w:t>
      </w:r>
    </w:p>
    <w:p w:rsidR="001F010E" w:rsidRPr="004B68C4" w:rsidRDefault="001F010E" w:rsidP="0082702D">
      <w:pPr>
        <w:spacing w:before="100" w:beforeAutospacing="1" w:after="100" w:afterAutospacing="1" w:line="440" w:lineRule="exact"/>
        <w:ind w:firstLine="198"/>
        <w:jc w:val="center"/>
        <w:rPr>
          <w:b/>
          <w:kern w:val="0"/>
          <w:sz w:val="32"/>
          <w:szCs w:val="32"/>
        </w:rPr>
      </w:pPr>
      <w:bookmarkStart w:id="0" w:name="_GoBack"/>
      <w:r w:rsidRPr="004B68C4">
        <w:rPr>
          <w:rFonts w:hint="eastAsia"/>
          <w:b/>
          <w:kern w:val="0"/>
          <w:sz w:val="32"/>
          <w:szCs w:val="32"/>
        </w:rPr>
        <w:t>山东中医药大学公共选修课统计表</w:t>
      </w:r>
    </w:p>
    <w:tbl>
      <w:tblPr>
        <w:tblW w:w="87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2"/>
        <w:gridCol w:w="1360"/>
        <w:gridCol w:w="2219"/>
      </w:tblGrid>
      <w:tr w:rsidR="001F010E" w:rsidRPr="009E697F" w:rsidTr="00C07D59">
        <w:trPr>
          <w:trHeight w:val="382"/>
          <w:tblHeader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bookmarkEnd w:id="0"/>
          <w:p w:rsidR="001F010E" w:rsidRPr="009E697F" w:rsidRDefault="001F010E" w:rsidP="00C07D5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9E697F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9E697F" w:rsidRDefault="001F010E" w:rsidP="00C07D5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9E697F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学分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9E697F" w:rsidRDefault="001F010E" w:rsidP="00C07D5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 w:rsidRPr="009E697F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开课部门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医学养生与保健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医学营养学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伤寒论案例选讲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临床流行病学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医学统计学01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2.5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《四书》概要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预防医学概论01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中国古代民俗与医学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脉学实践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《说文解字》与《黄帝内经》解读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金匮要略案例选讲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名老中医成才之路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</w:t>
            </w:r>
            <w:proofErr w:type="gramStart"/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误诊学</w:t>
            </w:r>
            <w:proofErr w:type="gramEnd"/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中医体质医学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老庄通论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全科医学概论01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医学科学概论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健康教育学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中医未病学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论文写作基础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内分泌生理与内分泌疾病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中医药科研基本思路与方法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温病名著选读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辅助生殖技术与临床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微循环学基础与实验技术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三十六计与中医临证策略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生物技术01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药学院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中医药拉丁语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药学院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药物毒理与药物安全性评价01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药学院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医药商品购销实践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药学院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lastRenderedPageBreak/>
              <w:t>中成药学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药学院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运动创伤学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药学院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中药商品学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药学院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保健针灸学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针灸推拿学院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实验针灸技术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针灸推拿学院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本草经选读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信息管理学院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汉化像石与中医文化概说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信息管理学院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医事法规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1.5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人文社科学院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卫生事业管理学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人文社科学院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大学生心理健康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人文社科学院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劳动与社会保障法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人文社科学院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《周易》概论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人文社科学院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中西文化比较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人文社科学院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健康心理学01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人文社科学院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标准日本语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外国语学院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医学英语写作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外国语学院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英语视听I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外国语学院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运筹学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理工学院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医学三维模型设计与应用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理工学院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概率论与数理统计01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理工学院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医药数学实验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理工学院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数学建模与数学实验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理工学院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软件设计及实现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理工学院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传统功法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体育艺术学院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交响音乐赏析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体育艺术学院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健身交谊舞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体育艺术学院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临床实习指导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第一临床医学院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骨科手术学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第一临床医学院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当代中医妇科名家学术思想导读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第一临床医学院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麻醉学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第一临床医学院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CT影像诊断学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第一临床医学院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漫话中医养生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第一临床医学院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耳鼻咽</w:t>
            </w:r>
            <w:proofErr w:type="gramStart"/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喉官窍病</w:t>
            </w:r>
            <w:proofErr w:type="gramEnd"/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名医验案选读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第一临床医学院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文献检索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党政综合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lastRenderedPageBreak/>
              <w:t>音乐美学基础--影视音乐之美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党政综合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韩国语入门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党政综合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中医药与大数据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党政综合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中医情志学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党政综合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管理文秘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党政综合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学术基本要素-专业论文写作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1.5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教务处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大学生心理健康教育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1.5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教务处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中国文化概论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1.5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教务处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营运资金管理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教务处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《道德经》的智慧启示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教务处</w:t>
            </w:r>
          </w:p>
        </w:tc>
      </w:tr>
      <w:tr w:rsidR="001F010E" w:rsidRPr="009E697F" w:rsidTr="00C07D59">
        <w:trPr>
          <w:trHeight w:val="382"/>
          <w:jc w:val="center"/>
        </w:trPr>
        <w:tc>
          <w:tcPr>
            <w:tcW w:w="5212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创造性思维与创新方法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219" w:type="dxa"/>
            <w:shd w:val="clear" w:color="auto" w:fill="auto"/>
            <w:noWrap/>
            <w:vAlign w:val="bottom"/>
            <w:hideMark/>
          </w:tcPr>
          <w:p w:rsidR="001F010E" w:rsidRPr="003958F6" w:rsidRDefault="001F010E" w:rsidP="00C07D5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958F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教务处</w:t>
            </w:r>
          </w:p>
        </w:tc>
      </w:tr>
    </w:tbl>
    <w:p w:rsidR="001F010E" w:rsidRDefault="001F010E" w:rsidP="001F010E"/>
    <w:sectPr w:rsidR="001F0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20A" w:rsidRDefault="0097220A" w:rsidP="001F010E">
      <w:r>
        <w:separator/>
      </w:r>
    </w:p>
  </w:endnote>
  <w:endnote w:type="continuationSeparator" w:id="0">
    <w:p w:rsidR="0097220A" w:rsidRDefault="0097220A" w:rsidP="001F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20A" w:rsidRDefault="0097220A" w:rsidP="001F010E">
      <w:r>
        <w:separator/>
      </w:r>
    </w:p>
  </w:footnote>
  <w:footnote w:type="continuationSeparator" w:id="0">
    <w:p w:rsidR="0097220A" w:rsidRDefault="0097220A" w:rsidP="001F01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4D"/>
    <w:rsid w:val="001F010E"/>
    <w:rsid w:val="0074643A"/>
    <w:rsid w:val="0082702D"/>
    <w:rsid w:val="0097220A"/>
    <w:rsid w:val="00A37610"/>
    <w:rsid w:val="00D04CF2"/>
    <w:rsid w:val="00E6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10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01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01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010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01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10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01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01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010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01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193</Words>
  <Characters>1105</Characters>
  <Application>Microsoft Office Word</Application>
  <DocSecurity>0</DocSecurity>
  <Lines>9</Lines>
  <Paragraphs>2</Paragraphs>
  <ScaleCrop>false</ScaleCrop>
  <Company>Microsoft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lxh</dc:creator>
  <cp:keywords/>
  <dc:description/>
  <cp:lastModifiedBy>lxh</cp:lastModifiedBy>
  <cp:revision>4</cp:revision>
  <dcterms:created xsi:type="dcterms:W3CDTF">2017-11-03T02:50:00Z</dcterms:created>
  <dcterms:modified xsi:type="dcterms:W3CDTF">2017-11-03T02:51:00Z</dcterms:modified>
</cp:coreProperties>
</file>